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9B206" w14:textId="37A2F378" w:rsidR="008858B8" w:rsidRPr="0009451B" w:rsidRDefault="008858B8" w:rsidP="008858B8">
      <w:pPr>
        <w:pStyle w:val="Heading2"/>
        <w:tabs>
          <w:tab w:val="left" w:pos="10915"/>
        </w:tabs>
        <w:ind w:left="10915"/>
        <w:rPr>
          <w:rFonts w:ascii="Tahoma" w:eastAsia="Calibri" w:hAnsi="Tahoma" w:cs="Tahoma"/>
          <w:color w:val="000000" w:themeColor="text1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09451B">
        <w:rPr>
          <w:rFonts w:ascii="Tahoma" w:eastAsia="Calibri" w:hAnsi="Tahoma" w:cs="Tahoma"/>
          <w:color w:val="000000" w:themeColor="text1"/>
          <w:sz w:val="22"/>
          <w:szCs w:val="22"/>
        </w:rPr>
        <w:t xml:space="preserve">Pirkimo sąlygų </w:t>
      </w:r>
      <w:r w:rsidR="00BA414A" w:rsidRPr="0009451B">
        <w:rPr>
          <w:rFonts w:ascii="Tahoma" w:eastAsia="Calibri" w:hAnsi="Tahoma" w:cs="Tahoma"/>
          <w:color w:val="000000" w:themeColor="text1"/>
          <w:sz w:val="22"/>
          <w:szCs w:val="22"/>
        </w:rPr>
        <w:t>15</w:t>
      </w:r>
      <w:r w:rsidRPr="0009451B">
        <w:rPr>
          <w:rFonts w:ascii="Tahoma" w:eastAsia="Calibri" w:hAnsi="Tahoma" w:cs="Tahoma"/>
          <w:color w:val="000000" w:themeColor="text1"/>
          <w:sz w:val="22"/>
          <w:szCs w:val="22"/>
        </w:rPr>
        <w:t xml:space="preserve"> priedas „Pasitelkiamų nepalankioje padėtyje esančių asmenų sąraš</w:t>
      </w:r>
      <w:r w:rsidR="00D304F5" w:rsidRPr="0009451B">
        <w:rPr>
          <w:rFonts w:ascii="Tahoma" w:eastAsia="Calibri" w:hAnsi="Tahoma" w:cs="Tahoma"/>
          <w:color w:val="000000" w:themeColor="text1"/>
          <w:sz w:val="22"/>
          <w:szCs w:val="22"/>
        </w:rPr>
        <w:t>o forma</w:t>
      </w:r>
      <w:r w:rsidRPr="0009451B">
        <w:rPr>
          <w:rFonts w:ascii="Tahoma" w:eastAsia="Calibri" w:hAnsi="Tahoma" w:cs="Tahoma"/>
          <w:color w:val="000000" w:themeColor="text1"/>
          <w:sz w:val="22"/>
          <w:szCs w:val="22"/>
        </w:rPr>
        <w:t>“</w:t>
      </w:r>
      <w:bookmarkEnd w:id="0"/>
      <w:bookmarkEnd w:id="1"/>
      <w:bookmarkEnd w:id="2"/>
    </w:p>
    <w:p w14:paraId="7201A1EF" w14:textId="77777777" w:rsidR="008858B8" w:rsidRDefault="008858B8" w:rsidP="00570FC0">
      <w:pPr>
        <w:spacing w:after="120"/>
        <w:jc w:val="center"/>
        <w:rPr>
          <w:rFonts w:ascii="Aptos" w:hAnsi="Aptos"/>
          <w:b/>
          <w:bCs/>
          <w:szCs w:val="24"/>
        </w:rPr>
      </w:pPr>
    </w:p>
    <w:p w14:paraId="1C62D829" w14:textId="11868DFB" w:rsidR="00570FC0" w:rsidRPr="000B376E" w:rsidRDefault="00570FC0" w:rsidP="00570FC0">
      <w:pPr>
        <w:spacing w:after="120"/>
        <w:jc w:val="center"/>
        <w:rPr>
          <w:rFonts w:ascii="Aptos" w:hAnsi="Aptos"/>
          <w:b/>
          <w:szCs w:val="24"/>
        </w:rPr>
      </w:pPr>
      <w:r w:rsidRPr="000B376E">
        <w:rPr>
          <w:rFonts w:ascii="Aptos" w:hAnsi="Aptos"/>
          <w:b/>
          <w:bCs/>
          <w:szCs w:val="24"/>
        </w:rPr>
        <w:t>PASITELKIAMŲ NEPALANKIOJE PADĖTYJE ESANČIŲ ASMENŲ S</w:t>
      </w:r>
      <w:r w:rsidRPr="000B376E">
        <w:rPr>
          <w:rFonts w:ascii="Aptos" w:hAnsi="Aptos"/>
          <w:b/>
          <w:szCs w:val="24"/>
        </w:rPr>
        <w:t xml:space="preserve">ĄRAŠAS </w:t>
      </w:r>
    </w:p>
    <w:p w14:paraId="170B4F8D" w14:textId="77777777" w:rsidR="00570FC0" w:rsidRPr="000B376E" w:rsidRDefault="00570FC0" w:rsidP="00570FC0">
      <w:pPr>
        <w:jc w:val="right"/>
        <w:rPr>
          <w:rFonts w:ascii="Aptos" w:hAnsi="Aptos"/>
          <w:szCs w:val="24"/>
        </w:rPr>
      </w:pPr>
    </w:p>
    <w:tbl>
      <w:tblPr>
        <w:tblW w:w="14885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"/>
        <w:gridCol w:w="2990"/>
        <w:gridCol w:w="2693"/>
        <w:gridCol w:w="2126"/>
        <w:gridCol w:w="1843"/>
        <w:gridCol w:w="2126"/>
        <w:gridCol w:w="2552"/>
      </w:tblGrid>
      <w:tr w:rsidR="00570FC0" w:rsidRPr="000B376E" w14:paraId="2BDAFAC6" w14:textId="77777777" w:rsidTr="008858B8">
        <w:trPr>
          <w:cantSplit/>
          <w:trHeight w:val="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77F9C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bookmarkStart w:id="3" w:name="_Hlk530571456"/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>Eil. Nr.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73DAA" w14:textId="4A893B46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 xml:space="preserve">Asmenys pagal </w:t>
            </w:r>
            <w:r w:rsidR="008858B8">
              <w:rPr>
                <w:rFonts w:ascii="Aptos" w:eastAsia="Calibri" w:hAnsi="Aptos"/>
                <w:b/>
                <w:color w:val="000000" w:themeColor="text1"/>
                <w:szCs w:val="24"/>
              </w:rPr>
              <w:t>Pirkimo sąlygų X</w:t>
            </w: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 xml:space="preserve"> priede nustatytus Socialinių kriterijų reikalavimus</w:t>
            </w:r>
          </w:p>
          <w:p w14:paraId="2E35933A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</w:p>
          <w:p w14:paraId="585DE432" w14:textId="77777777" w:rsidR="00570FC0" w:rsidRPr="000B376E" w:rsidRDefault="00570FC0" w:rsidP="00166ECF">
            <w:pPr>
              <w:jc w:val="center"/>
              <w:rPr>
                <w:rFonts w:ascii="Aptos" w:hAnsi="Aptos"/>
                <w:color w:val="000000" w:themeColor="text1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>Vardas, pavardė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840FC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>Kontaktiniai duomenys:</w:t>
            </w:r>
          </w:p>
          <w:p w14:paraId="48B1CFD3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>Mob. Telefono Nr.</w:t>
            </w:r>
          </w:p>
          <w:p w14:paraId="687EA80B" w14:textId="77777777" w:rsidR="00570FC0" w:rsidRPr="000B376E" w:rsidRDefault="00570FC0" w:rsidP="00166ECF">
            <w:pPr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>El. pašto adresas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19865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 xml:space="preserve">Įdarbinto asmens funkcijos, teikiant Paslaugas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031D4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 xml:space="preserve">Tikslinė grupė, kuriai priklauso asmuo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49BBB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 xml:space="preserve">Įdarbinimo pagrindas (darbo sutartis, pameistrystės sutartis, stažuotė)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74FBE" w14:textId="77777777" w:rsidR="00570FC0" w:rsidRPr="000B376E" w:rsidRDefault="00570FC0" w:rsidP="00166ECF">
            <w:pPr>
              <w:jc w:val="center"/>
              <w:rPr>
                <w:rFonts w:ascii="Aptos" w:eastAsia="Calibri" w:hAnsi="Aptos"/>
                <w:b/>
                <w:color w:val="000000" w:themeColor="text1"/>
                <w:szCs w:val="24"/>
              </w:rPr>
            </w:pPr>
            <w:r w:rsidRPr="000B376E">
              <w:rPr>
                <w:rFonts w:ascii="Aptos" w:eastAsia="Calibri" w:hAnsi="Aptos"/>
                <w:b/>
                <w:color w:val="000000" w:themeColor="text1"/>
                <w:szCs w:val="24"/>
              </w:rPr>
              <w:t xml:space="preserve">Įdarbinto asmens darbdavio pavadinimas, juridinio asmens kodas </w:t>
            </w:r>
          </w:p>
        </w:tc>
      </w:tr>
      <w:tr w:rsidR="00570FC0" w:rsidRPr="000B376E" w14:paraId="06DC1256" w14:textId="77777777" w:rsidTr="008858B8">
        <w:trPr>
          <w:cantSplit/>
          <w:trHeight w:val="33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3541A" w14:textId="77777777" w:rsidR="00570FC0" w:rsidRPr="000B376E" w:rsidRDefault="00570FC0" w:rsidP="00166ECF">
            <w:pPr>
              <w:jc w:val="center"/>
              <w:outlineLvl w:val="8"/>
              <w:rPr>
                <w:rFonts w:ascii="Aptos" w:hAnsi="Aptos"/>
                <w:color w:val="00000A"/>
                <w:szCs w:val="24"/>
              </w:rPr>
            </w:pPr>
            <w:r w:rsidRPr="000B376E">
              <w:rPr>
                <w:rFonts w:ascii="Aptos" w:hAnsi="Aptos"/>
                <w:color w:val="00000A"/>
                <w:szCs w:val="24"/>
              </w:rPr>
              <w:t>1.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E1893" w14:textId="77777777" w:rsidR="00570FC0" w:rsidRPr="000B376E" w:rsidRDefault="00570FC0" w:rsidP="00166ECF">
            <w:pPr>
              <w:jc w:val="both"/>
              <w:rPr>
                <w:rFonts w:ascii="Aptos" w:hAnsi="Aptos"/>
                <w:color w:val="00000A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1A2E9" w14:textId="77777777" w:rsidR="00570FC0" w:rsidRPr="000B376E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Aptos" w:hAnsi="Aptos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38084" w14:textId="77777777" w:rsidR="00570FC0" w:rsidRPr="000B376E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Aptos" w:hAnsi="Aptos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60074" w14:textId="77777777" w:rsidR="00570FC0" w:rsidRPr="000B376E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C13F7" w14:textId="77777777" w:rsidR="00570FC0" w:rsidRPr="000B376E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6E2EA" w14:textId="77777777" w:rsidR="00570FC0" w:rsidRPr="000B376E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Aptos" w:hAnsi="Aptos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</w:tr>
      <w:tr w:rsidR="00570FC0" w:rsidRPr="000B376E" w14:paraId="4553296E" w14:textId="77777777" w:rsidTr="008858B8">
        <w:trPr>
          <w:cantSplit/>
          <w:trHeight w:val="41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8334D" w14:textId="77777777" w:rsidR="00570FC0" w:rsidRPr="000B376E" w:rsidRDefault="00570FC0" w:rsidP="00166ECF">
            <w:pPr>
              <w:jc w:val="center"/>
              <w:rPr>
                <w:rFonts w:ascii="Aptos" w:hAnsi="Aptos"/>
                <w:color w:val="00000A"/>
                <w:szCs w:val="24"/>
              </w:rPr>
            </w:pPr>
            <w:r w:rsidRPr="000B376E">
              <w:rPr>
                <w:rFonts w:ascii="Aptos" w:hAnsi="Aptos"/>
                <w:color w:val="00000A"/>
                <w:szCs w:val="24"/>
              </w:rPr>
              <w:t>2.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4E472" w14:textId="77777777" w:rsidR="00570FC0" w:rsidRPr="000B376E" w:rsidRDefault="00570FC0" w:rsidP="00166ECF">
            <w:pPr>
              <w:jc w:val="both"/>
              <w:outlineLvl w:val="8"/>
              <w:rPr>
                <w:rFonts w:ascii="Aptos" w:eastAsia="Calibri" w:hAnsi="Aptos"/>
                <w:color w:val="00000A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CAA3A" w14:textId="77777777" w:rsidR="00570FC0" w:rsidRPr="000B376E" w:rsidRDefault="00570FC0" w:rsidP="00166ECF">
            <w:pPr>
              <w:ind w:firstLine="851"/>
              <w:jc w:val="both"/>
              <w:rPr>
                <w:rFonts w:ascii="Aptos" w:hAnsi="Aptos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B517B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1B06E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FA3025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5E085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</w:tr>
      <w:tr w:rsidR="00570FC0" w:rsidRPr="000B376E" w14:paraId="0B92720A" w14:textId="77777777" w:rsidTr="008858B8">
        <w:trPr>
          <w:cantSplit/>
          <w:trHeight w:val="60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93602" w14:textId="77777777" w:rsidR="00570FC0" w:rsidRPr="000B376E" w:rsidRDefault="00570FC0" w:rsidP="00166ECF">
            <w:pPr>
              <w:jc w:val="center"/>
              <w:rPr>
                <w:rFonts w:ascii="Aptos" w:hAnsi="Aptos"/>
                <w:color w:val="00000A"/>
                <w:szCs w:val="24"/>
              </w:rPr>
            </w:pPr>
            <w:r w:rsidRPr="000B376E">
              <w:rPr>
                <w:rFonts w:ascii="Aptos" w:hAnsi="Aptos"/>
                <w:color w:val="00000A"/>
                <w:szCs w:val="24"/>
              </w:rPr>
              <w:t xml:space="preserve">3. 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9A46C" w14:textId="77777777" w:rsidR="00570FC0" w:rsidRPr="000B376E" w:rsidRDefault="00570FC0" w:rsidP="00166ECF">
            <w:pPr>
              <w:jc w:val="both"/>
              <w:outlineLvl w:val="8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597D4" w14:textId="77777777" w:rsidR="00570FC0" w:rsidRPr="000B376E" w:rsidRDefault="00570FC0" w:rsidP="00166ECF">
            <w:pPr>
              <w:ind w:firstLine="851"/>
              <w:jc w:val="both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E7CA0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FF372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B36DA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42C41" w14:textId="77777777" w:rsidR="00570FC0" w:rsidRPr="000B376E" w:rsidRDefault="00570FC0" w:rsidP="00166ECF">
            <w:pPr>
              <w:ind w:firstLine="851"/>
              <w:jc w:val="center"/>
              <w:rPr>
                <w:rFonts w:ascii="Aptos" w:hAnsi="Aptos"/>
                <w:szCs w:val="24"/>
              </w:rPr>
            </w:pPr>
            <w:r w:rsidRPr="000B376E">
              <w:rPr>
                <w:rFonts w:ascii="Aptos" w:hAnsi="Aptos"/>
                <w:szCs w:val="24"/>
              </w:rPr>
              <w:t>[įrašyti]</w:t>
            </w:r>
          </w:p>
        </w:tc>
      </w:tr>
      <w:bookmarkEnd w:id="3"/>
    </w:tbl>
    <w:p w14:paraId="0C2D947F" w14:textId="77777777" w:rsidR="00570FC0" w:rsidRPr="000B376E" w:rsidRDefault="00570FC0" w:rsidP="00570FC0">
      <w:pPr>
        <w:jc w:val="right"/>
        <w:rPr>
          <w:rFonts w:ascii="Aptos" w:hAnsi="Aptos"/>
          <w:szCs w:val="24"/>
        </w:rPr>
      </w:pPr>
    </w:p>
    <w:p w14:paraId="4BA67BB7" w14:textId="77777777" w:rsidR="00570FC0" w:rsidRPr="000B376E" w:rsidRDefault="00570FC0" w:rsidP="00570FC0">
      <w:pPr>
        <w:jc w:val="center"/>
        <w:rPr>
          <w:rFonts w:ascii="Aptos" w:hAnsi="Aptos"/>
          <w:szCs w:val="24"/>
        </w:rPr>
      </w:pPr>
      <w:r w:rsidRPr="000B376E">
        <w:rPr>
          <w:rFonts w:ascii="Aptos" w:hAnsi="Aptos"/>
          <w:szCs w:val="24"/>
        </w:rPr>
        <w:t>_______________________</w:t>
      </w:r>
    </w:p>
    <w:p w14:paraId="42178C01" w14:textId="77777777" w:rsidR="00570FC0" w:rsidRPr="00F350AC" w:rsidRDefault="00570FC0">
      <w:pPr>
        <w:rPr>
          <w:rFonts w:cs="Tahoma"/>
        </w:rPr>
      </w:pPr>
    </w:p>
    <w:sectPr w:rsidR="00570FC0" w:rsidRPr="00F350AC" w:rsidSect="00570FC0">
      <w:headerReference w:type="default" r:id="rId10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69B8" w14:textId="77777777" w:rsidR="00071EE3" w:rsidRDefault="00071EE3" w:rsidP="00DD3A79">
      <w:r>
        <w:separator/>
      </w:r>
    </w:p>
  </w:endnote>
  <w:endnote w:type="continuationSeparator" w:id="0">
    <w:p w14:paraId="37D31385" w14:textId="77777777" w:rsidR="00071EE3" w:rsidRDefault="00071EE3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F4AD5" w14:textId="77777777" w:rsidR="00071EE3" w:rsidRDefault="00071EE3" w:rsidP="00DD3A79">
      <w:r>
        <w:separator/>
      </w:r>
    </w:p>
  </w:footnote>
  <w:footnote w:type="continuationSeparator" w:id="0">
    <w:p w14:paraId="675717D9" w14:textId="77777777" w:rsidR="00071EE3" w:rsidRDefault="00071EE3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5A29D434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1BEAEBA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C0"/>
    <w:rsid w:val="00071EE3"/>
    <w:rsid w:val="000761A7"/>
    <w:rsid w:val="0009451B"/>
    <w:rsid w:val="00104998"/>
    <w:rsid w:val="002442C0"/>
    <w:rsid w:val="002444AF"/>
    <w:rsid w:val="002A7375"/>
    <w:rsid w:val="003E48E6"/>
    <w:rsid w:val="004B4D14"/>
    <w:rsid w:val="005312F7"/>
    <w:rsid w:val="00570FC0"/>
    <w:rsid w:val="00672D56"/>
    <w:rsid w:val="008435F7"/>
    <w:rsid w:val="00847098"/>
    <w:rsid w:val="008858B8"/>
    <w:rsid w:val="00AB57A3"/>
    <w:rsid w:val="00B76466"/>
    <w:rsid w:val="00BA414A"/>
    <w:rsid w:val="00D304F5"/>
    <w:rsid w:val="00DA67BC"/>
    <w:rsid w:val="00DD3A79"/>
    <w:rsid w:val="00E8237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99E2"/>
  <w15:chartTrackingRefBased/>
  <w15:docId w15:val="{A0FEA926-49F2-408A-817A-7E15D71E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FC0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FC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FC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FC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FC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FC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FC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FC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FC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FC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70F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F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FC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FC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FC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F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F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F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F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F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70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FC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70F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FC0"/>
    <w:pPr>
      <w:spacing w:before="160" w:after="160" w:line="259" w:lineRule="auto"/>
      <w:jc w:val="center"/>
    </w:pPr>
    <w:rPr>
      <w:rFonts w:ascii="Tahoma" w:eastAsiaTheme="minorHAnsi" w:hAnsi="Tahoma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70F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FC0"/>
    <w:pPr>
      <w:spacing w:line="259" w:lineRule="auto"/>
      <w:ind w:left="720"/>
      <w:contextualSpacing/>
    </w:pPr>
    <w:rPr>
      <w:rFonts w:ascii="Tahoma" w:eastAsiaTheme="minorHAnsi" w:hAnsi="Tahoma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70FC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F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FC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FC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11f4c72271a8355be0f83ac755b2b1f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7aeb549f0ec8a8fd6108e6901c3abd3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84E6FC-5A8C-4CDF-B932-B3DC8573F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5E7EB-B2E9-4396-8007-8CF493EF7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465B03-B15C-4207-ACC4-C034352F2BB3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Gabrienė</dc:creator>
  <cp:keywords/>
  <dc:description/>
  <cp:lastModifiedBy>Rūta Gabrienė</cp:lastModifiedBy>
  <cp:revision>5</cp:revision>
  <dcterms:created xsi:type="dcterms:W3CDTF">2026-04-16T10:36:00Z</dcterms:created>
  <dcterms:modified xsi:type="dcterms:W3CDTF">2026-04-30T12:16:00Z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2026-04-16T10:37:53Z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b9b6a8f8-a7aa-45f1-839c-0a05bd16ee32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</Properties>
</file>